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Prescott Kiwanis &amp; Prescott Foundation</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Community Service Scholarships</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 are pleased to offer two community service scholarships to the Prescott High School Class of 2023:</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sz w:val="24"/>
          <w:szCs w:val="24"/>
          <w:rtl w:val="0"/>
        </w:rPr>
        <w:tab/>
        <w:tab/>
        <w:tab/>
      </w:r>
      <w:r w:rsidDel="00000000" w:rsidR="00000000" w:rsidRPr="00000000">
        <w:rPr>
          <w:b w:val="1"/>
          <w:sz w:val="24"/>
          <w:szCs w:val="24"/>
          <w:rtl w:val="0"/>
        </w:rPr>
        <w:t xml:space="preserve">Prescott Kiwanis Scholarship   </w:t>
        <w:tab/>
        <w:tab/>
        <w:t xml:space="preserve">$1,000</w:t>
      </w:r>
    </w:p>
    <w:p w:rsidR="00000000" w:rsidDel="00000000" w:rsidP="00000000" w:rsidRDefault="00000000" w:rsidRPr="00000000" w14:paraId="00000008">
      <w:pPr>
        <w:rPr>
          <w:b w:val="1"/>
          <w:sz w:val="24"/>
          <w:szCs w:val="24"/>
        </w:rPr>
      </w:pPr>
      <w:r w:rsidDel="00000000" w:rsidR="00000000" w:rsidRPr="00000000">
        <w:rPr>
          <w:b w:val="1"/>
          <w:sz w:val="24"/>
          <w:szCs w:val="24"/>
          <w:rtl w:val="0"/>
        </w:rPr>
        <w:tab/>
        <w:tab/>
        <w:tab/>
        <w:t xml:space="preserve">Prescott Foundation Scholarship</w:t>
        <w:tab/>
        <w:tab/>
        <w:t xml:space="preserve">$1,000</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These scholarships recognize students who have balanced community service, extracurricular participation, and strong acadeic performance.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Kiwanis is a worldwide service organization of women and men who share the challenge of community and world improvement.  Over 300,000 Kiwanians in more than 80 nations help improve people’s lives.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Prescott Foundation’s mission is to build a better community through charitable giving. It supports programs, projects and organizations that enrich life for residents of the Prescott community.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Application deadline:  March 10, 2023.</w:t>
      </w:r>
      <w:r w:rsidDel="00000000" w:rsidR="00000000" w:rsidRPr="00000000">
        <w:rPr>
          <w:sz w:val="24"/>
          <w:szCs w:val="24"/>
          <w:rtl w:val="0"/>
        </w:rPr>
        <w:t xml:space="preserve">  Submit all application documents to the Prescott High School Counselor’s Office.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Eligibility:</w:t>
      </w:r>
      <w:r w:rsidDel="00000000" w:rsidR="00000000" w:rsidRPr="00000000">
        <w:rPr>
          <w:sz w:val="24"/>
          <w:szCs w:val="24"/>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be graduating seniors from Prescott High School.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be planning to obtain a post-secondary education after graduation. This includes any public or private university, 2- or 4-year college, or technical school.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demonstrate that they have balanced extracurricular activities, community volunteer services, and strong academic performance throughout high school.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document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 minimum of 75 hours of volunteer experience in the last 2 years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To apply:  </w:t>
      </w:r>
      <w:r w:rsidDel="00000000" w:rsidR="00000000" w:rsidRPr="00000000">
        <w:rPr>
          <w:sz w:val="24"/>
          <w:szCs w:val="24"/>
          <w:rtl w:val="0"/>
        </w:rPr>
        <w:t xml:space="preserve">Submit the following items to the Prescott High School Counselor’s Office </w:t>
      </w:r>
      <w:r w:rsidDel="00000000" w:rsidR="00000000" w:rsidRPr="00000000">
        <w:rPr>
          <w:b w:val="1"/>
          <w:sz w:val="24"/>
          <w:szCs w:val="24"/>
          <w:rtl w:val="0"/>
        </w:rPr>
        <w:t xml:space="preserve">by March 10, 2023:</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Completed application form</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letter of recommendation from an adult with whom you have performed volunteer service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Essay (details are on application form)</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Scholarship distribution: </w:t>
      </w:r>
      <w:r w:rsidDel="00000000" w:rsidR="00000000" w:rsidRPr="00000000">
        <w:rPr>
          <w:sz w:val="24"/>
          <w:szCs w:val="24"/>
          <w:rtl w:val="0"/>
        </w:rPr>
        <w:t xml:space="preserve">The scholarship check will be provided to the student upon receiving proof from the student of completion of the first semester and enrollment for the second semester. Detailed instructions for requesting the check will be provided.</w:t>
      </w:r>
    </w:p>
    <w:p w:rsidR="00000000" w:rsidDel="00000000" w:rsidP="00000000" w:rsidRDefault="00000000" w:rsidRPr="00000000" w14:paraId="0000001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jc w:val="center"/>
        <w:rPr>
          <w:b w:val="1"/>
          <w:sz w:val="36"/>
          <w:szCs w:val="36"/>
        </w:rPr>
      </w:pPr>
      <w:r w:rsidDel="00000000" w:rsidR="00000000" w:rsidRPr="00000000">
        <w:rPr>
          <w:b w:val="1"/>
          <w:sz w:val="36"/>
          <w:szCs w:val="36"/>
          <w:rtl w:val="0"/>
        </w:rPr>
        <w:t xml:space="preserve">PRESCOTT KIWANIS &amp; PRESCOTT FOUNDATION </w:t>
      </w:r>
    </w:p>
    <w:p w:rsidR="00000000" w:rsidDel="00000000" w:rsidP="00000000" w:rsidRDefault="00000000" w:rsidRPr="00000000" w14:paraId="00000021">
      <w:pPr>
        <w:jc w:val="center"/>
        <w:rPr>
          <w:b w:val="1"/>
          <w:sz w:val="36"/>
          <w:szCs w:val="36"/>
        </w:rPr>
      </w:pPr>
      <w:r w:rsidDel="00000000" w:rsidR="00000000" w:rsidRPr="00000000">
        <w:rPr>
          <w:b w:val="1"/>
          <w:sz w:val="36"/>
          <w:szCs w:val="36"/>
          <w:rtl w:val="0"/>
        </w:rPr>
        <w:t xml:space="preserve">SCHOLARSHIP APPLICATION</w:t>
      </w:r>
    </w:p>
    <w:p w:rsidR="00000000" w:rsidDel="00000000" w:rsidP="00000000" w:rsidRDefault="00000000" w:rsidRPr="00000000" w14:paraId="00000022">
      <w:pPr>
        <w:rPr>
          <w:b w:val="1"/>
          <w:sz w:val="44"/>
          <w:szCs w:val="44"/>
        </w:rPr>
      </w:pPr>
      <w:r w:rsidDel="00000000" w:rsidR="00000000" w:rsidRPr="00000000">
        <w:rPr>
          <w:rtl w:val="0"/>
        </w:rPr>
      </w:r>
    </w:p>
    <w:p w:rsidR="00000000" w:rsidDel="00000000" w:rsidP="00000000" w:rsidRDefault="00000000" w:rsidRPr="00000000" w14:paraId="00000023">
      <w:pPr>
        <w:jc w:val="center"/>
        <w:rPr>
          <w:b w:val="1"/>
          <w:sz w:val="26"/>
          <w:szCs w:val="26"/>
        </w:rPr>
      </w:pPr>
      <w:r w:rsidDel="00000000" w:rsidR="00000000" w:rsidRPr="00000000">
        <w:rPr>
          <w:b w:val="1"/>
          <w:sz w:val="26"/>
          <w:szCs w:val="26"/>
          <w:rtl w:val="0"/>
        </w:rPr>
        <w:t xml:space="preserve">APPLICANT INFORMATION</w:t>
      </w:r>
    </w:p>
    <w:p w:rsidR="00000000" w:rsidDel="00000000" w:rsidP="00000000" w:rsidRDefault="00000000" w:rsidRPr="00000000" w14:paraId="00000024">
      <w:pPr>
        <w:rPr>
          <w:b w:val="1"/>
          <w:sz w:val="8"/>
          <w:szCs w:val="8"/>
        </w:rPr>
      </w:pPr>
      <w:r w:rsidDel="00000000" w:rsidR="00000000" w:rsidRPr="00000000">
        <w:rPr>
          <w:rtl w:val="0"/>
        </w:rPr>
      </w:r>
    </w:p>
    <w:tbl>
      <w:tblPr>
        <w:tblStyle w:val="Table1"/>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7488"/>
        <w:tblGridChange w:id="0">
          <w:tblGrid>
            <w:gridCol w:w="2808"/>
            <w:gridCol w:w="7488"/>
          </w:tblGrid>
        </w:tblGridChange>
      </w:tblGrid>
      <w:tr>
        <w:trPr>
          <w:cantSplit w:val="0"/>
          <w:trHeight w:val="576" w:hRule="atLeast"/>
          <w:tblHeader w:val="0"/>
        </w:trPr>
        <w:tc>
          <w:tcPr>
            <w:vAlign w:val="bottom"/>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Name:</w:t>
            </w:r>
          </w:p>
        </w:tc>
        <w:tc>
          <w:tcPr>
            <w:vAlign w:val="bottom"/>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576" w:hRule="atLeast"/>
          <w:tblHeader w:val="0"/>
        </w:trPr>
        <w:tc>
          <w:tcPr>
            <w:vAlign w:val="bottom"/>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Address:</w:t>
            </w:r>
          </w:p>
        </w:tc>
        <w:tc>
          <w:tcPr>
            <w:vAlign w:val="bottom"/>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576" w:hRule="atLeast"/>
          <w:tblHeader w:val="0"/>
        </w:trPr>
        <w:tc>
          <w:tcPr>
            <w:vAlign w:val="bottom"/>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Phone Number:</w:t>
            </w:r>
          </w:p>
        </w:tc>
        <w:tc>
          <w:tcPr>
            <w:vAlign w:val="bottom"/>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576" w:hRule="atLeast"/>
          <w:tblHeader w:val="0"/>
        </w:trPr>
        <w:tc>
          <w:tcPr>
            <w:vAlign w:val="bottom"/>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sz w:val="26"/>
                <w:szCs w:val="26"/>
              </w:rPr>
            </w:pPr>
            <w:r w:rsidDel="00000000" w:rsidR="00000000" w:rsidRPr="00000000">
              <w:rPr>
                <w:sz w:val="26"/>
                <w:szCs w:val="26"/>
                <w:rtl w:val="0"/>
              </w:rPr>
              <w:t xml:space="preserve">Post-Secondary School</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sz w:val="26"/>
                <w:szCs w:val="26"/>
              </w:rPr>
            </w:pPr>
            <w:r w:rsidDel="00000000" w:rsidR="00000000" w:rsidRPr="00000000">
              <w:rPr>
                <w:sz w:val="26"/>
                <w:szCs w:val="26"/>
                <w:rtl w:val="0"/>
              </w:rPr>
              <w:t xml:space="preserve">and Intended Major:</w:t>
            </w:r>
          </w:p>
        </w:tc>
        <w:tc>
          <w:tcPr>
            <w:vAlign w:val="bottom"/>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bl>
    <w:p w:rsidR="00000000" w:rsidDel="00000000" w:rsidP="00000000" w:rsidRDefault="00000000" w:rsidRPr="00000000" w14:paraId="0000002E">
      <w:pPr>
        <w:spacing w:after="120" w:lineRule="auto"/>
        <w:rPr>
          <w:sz w:val="26"/>
          <w:szCs w:val="26"/>
        </w:rPr>
      </w:pPr>
      <w:r w:rsidDel="00000000" w:rsidR="00000000" w:rsidRPr="00000000">
        <w:rPr>
          <w:rtl w:val="0"/>
        </w:rPr>
      </w:r>
    </w:p>
    <w:p w:rsidR="00000000" w:rsidDel="00000000" w:rsidP="00000000" w:rsidRDefault="00000000" w:rsidRPr="00000000" w14:paraId="0000002F">
      <w:pPr>
        <w:jc w:val="center"/>
        <w:rPr>
          <w:b w:val="1"/>
          <w:sz w:val="26"/>
          <w:szCs w:val="26"/>
        </w:rPr>
      </w:pPr>
      <w:r w:rsidDel="00000000" w:rsidR="00000000" w:rsidRPr="00000000">
        <w:rPr>
          <w:b w:val="1"/>
          <w:sz w:val="26"/>
          <w:szCs w:val="26"/>
          <w:rtl w:val="0"/>
        </w:rPr>
        <w:t xml:space="preserve">SCHOOL-RELATED EXTRACURRICULAR ACTIVITIES</w:t>
      </w:r>
    </w:p>
    <w:p w:rsidR="00000000" w:rsidDel="00000000" w:rsidP="00000000" w:rsidRDefault="00000000" w:rsidRPr="00000000" w14:paraId="00000030">
      <w:pPr>
        <w:rPr>
          <w:b w:val="1"/>
          <w:sz w:val="8"/>
          <w:szCs w:val="8"/>
        </w:rPr>
      </w:pPr>
      <w:r w:rsidDel="00000000" w:rsidR="00000000" w:rsidRPr="00000000">
        <w:rPr>
          <w:rtl w:val="0"/>
        </w:rPr>
      </w:r>
    </w:p>
    <w:tbl>
      <w:tblPr>
        <w:tblStyle w:val="Table2"/>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6138"/>
        <w:tblGridChange w:id="0">
          <w:tblGrid>
            <w:gridCol w:w="4158"/>
            <w:gridCol w:w="6138"/>
          </w:tblGrid>
        </w:tblGridChange>
      </w:tblGrid>
      <w:tr>
        <w:trPr>
          <w:cantSplit w:val="0"/>
          <w:trHeight w:val="576" w:hRule="atLeast"/>
          <w:tblHeader w:val="0"/>
        </w:trPr>
        <w:tc>
          <w:tcPr>
            <w:vAlign w:val="bottom"/>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Extracurricular Activity</w:t>
            </w:r>
          </w:p>
        </w:tc>
        <w:tc>
          <w:tcPr>
            <w:vAlign w:val="bottom"/>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Related Awards, Honors, Leadership or Offices Held</w:t>
            </w:r>
          </w:p>
        </w:tc>
      </w:tr>
      <w:tr>
        <w:trPr>
          <w:cantSplit w:val="0"/>
          <w:trHeight w:val="432" w:hRule="atLeast"/>
          <w:tblHeader w:val="0"/>
        </w:trPr>
        <w:tc>
          <w:tcPr>
            <w:vAlign w:val="bottom"/>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bl>
    <w:p w:rsidR="00000000" w:rsidDel="00000000" w:rsidP="00000000" w:rsidRDefault="00000000" w:rsidRPr="00000000" w14:paraId="00000045">
      <w:pPr>
        <w:spacing w:after="120" w:lineRule="auto"/>
        <w:rPr>
          <w:sz w:val="26"/>
          <w:szCs w:val="26"/>
        </w:rPr>
      </w:pPr>
      <w:r w:rsidDel="00000000" w:rsidR="00000000" w:rsidRPr="00000000">
        <w:rPr>
          <w:rtl w:val="0"/>
        </w:rPr>
      </w:r>
    </w:p>
    <w:p w:rsidR="00000000" w:rsidDel="00000000" w:rsidP="00000000" w:rsidRDefault="00000000" w:rsidRPr="00000000" w14:paraId="00000046">
      <w:pPr>
        <w:jc w:val="center"/>
        <w:rPr>
          <w:b w:val="1"/>
          <w:sz w:val="26"/>
          <w:szCs w:val="26"/>
        </w:rPr>
      </w:pPr>
      <w:r w:rsidDel="00000000" w:rsidR="00000000" w:rsidRPr="00000000">
        <w:rPr>
          <w:b w:val="1"/>
          <w:sz w:val="26"/>
          <w:szCs w:val="26"/>
          <w:rtl w:val="0"/>
        </w:rPr>
        <w:t xml:space="preserve">WORK EXPERIENCE</w:t>
      </w:r>
    </w:p>
    <w:p w:rsidR="00000000" w:rsidDel="00000000" w:rsidP="00000000" w:rsidRDefault="00000000" w:rsidRPr="00000000" w14:paraId="00000047">
      <w:pPr>
        <w:rPr>
          <w:b w:val="1"/>
          <w:sz w:val="8"/>
          <w:szCs w:val="8"/>
        </w:rPr>
      </w:pPr>
      <w:r w:rsidDel="00000000" w:rsidR="00000000" w:rsidRPr="00000000">
        <w:rPr>
          <w:rtl w:val="0"/>
        </w:rPr>
      </w:r>
    </w:p>
    <w:tbl>
      <w:tblPr>
        <w:tblStyle w:val="Table3"/>
        <w:tblW w:w="10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8"/>
        <w:gridCol w:w="2610"/>
        <w:gridCol w:w="2592"/>
        <w:tblGridChange w:id="0">
          <w:tblGrid>
            <w:gridCol w:w="5148"/>
            <w:gridCol w:w="2610"/>
            <w:gridCol w:w="2592"/>
          </w:tblGrid>
        </w:tblGridChange>
      </w:tblGrid>
      <w:tr>
        <w:trPr>
          <w:cantSplit w:val="0"/>
          <w:trHeight w:val="576" w:hRule="atLeast"/>
          <w:tblHeader w:val="0"/>
        </w:trPr>
        <w:tc>
          <w:tcPr>
            <w:vAlign w:val="bottom"/>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Job Title and Employer</w:t>
            </w:r>
          </w:p>
        </w:tc>
        <w:tc>
          <w:tcPr>
            <w:vAlign w:val="bottom"/>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From</w:t>
            </w:r>
          </w:p>
        </w:tc>
        <w:tc>
          <w:tcPr>
            <w:vAlign w:val="bottom"/>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To</w:t>
            </w:r>
          </w:p>
        </w:tc>
      </w:tr>
      <w:tr>
        <w:trPr>
          <w:cantSplit w:val="0"/>
          <w:trHeight w:val="432" w:hRule="atLeast"/>
          <w:tblHeader w:val="0"/>
        </w:trPr>
        <w:tc>
          <w:tcPr>
            <w:vAlign w:val="bottom"/>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bl>
    <w:p w:rsidR="00000000" w:rsidDel="00000000" w:rsidP="00000000" w:rsidRDefault="00000000" w:rsidRPr="00000000" w14:paraId="00000057">
      <w:pPr>
        <w:spacing w:after="120" w:lineRule="auto"/>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9">
      <w:pPr>
        <w:jc w:val="center"/>
        <w:rPr>
          <w:b w:val="1"/>
          <w:sz w:val="26"/>
          <w:szCs w:val="26"/>
        </w:rPr>
      </w:pPr>
      <w:r w:rsidDel="00000000" w:rsidR="00000000" w:rsidRPr="00000000">
        <w:rPr>
          <w:b w:val="1"/>
          <w:sz w:val="26"/>
          <w:szCs w:val="26"/>
          <w:rtl w:val="0"/>
        </w:rPr>
        <w:t xml:space="preserve">VOLUNTEER EXPERIENCE</w:t>
      </w:r>
    </w:p>
    <w:p w:rsidR="00000000" w:rsidDel="00000000" w:rsidP="00000000" w:rsidRDefault="00000000" w:rsidRPr="00000000" w14:paraId="0000005A">
      <w:pPr>
        <w:rPr>
          <w:sz w:val="8"/>
          <w:szCs w:val="8"/>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Please list your volunteer experience during 2019, 2020 and early 2021, the approximate number of hours for each experience, and a brief description of what was involved in your duties as a volunteer.  </w:t>
      </w:r>
    </w:p>
    <w:p w:rsidR="00000000" w:rsidDel="00000000" w:rsidP="00000000" w:rsidRDefault="00000000" w:rsidRPr="00000000" w14:paraId="0000005C">
      <w:pPr>
        <w:rPr>
          <w:sz w:val="24"/>
          <w:szCs w:val="24"/>
        </w:rPr>
      </w:pPr>
      <w:r w:rsidDel="00000000" w:rsidR="00000000" w:rsidRPr="00000000">
        <w:rPr>
          <w:i w:val="1"/>
          <w:sz w:val="24"/>
          <w:szCs w:val="24"/>
          <w:rtl w:val="0"/>
        </w:rPr>
        <w:t xml:space="preserve">Example:  Prescott Food Shelf, 2020, 10 hours, sorting, storing and bagging food items.</w:t>
      </w:r>
      <w:r w:rsidDel="00000000" w:rsidR="00000000" w:rsidRPr="00000000">
        <w:rPr>
          <w:sz w:val="24"/>
          <w:szCs w:val="24"/>
          <w:rtl w:val="0"/>
        </w:rPr>
        <w:t xml:space="preserve"> </w:t>
      </w:r>
    </w:p>
    <w:p w:rsidR="00000000" w:rsidDel="00000000" w:rsidP="00000000" w:rsidRDefault="00000000" w:rsidRPr="00000000" w14:paraId="0000005D">
      <w:pPr>
        <w:rPr>
          <w:b w:val="1"/>
          <w:sz w:val="26"/>
          <w:szCs w:val="26"/>
        </w:rPr>
      </w:pPr>
      <w:r w:rsidDel="00000000" w:rsidR="00000000" w:rsidRPr="00000000">
        <w:rPr>
          <w:rtl w:val="0"/>
        </w:rPr>
      </w:r>
    </w:p>
    <w:tbl>
      <w:tblPr>
        <w:tblStyle w:val="Table4"/>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1"/>
        <w:gridCol w:w="1002"/>
        <w:gridCol w:w="1035"/>
        <w:gridCol w:w="5058"/>
        <w:tblGridChange w:id="0">
          <w:tblGrid>
            <w:gridCol w:w="3201"/>
            <w:gridCol w:w="1002"/>
            <w:gridCol w:w="1035"/>
            <w:gridCol w:w="5058"/>
          </w:tblGrid>
        </w:tblGridChange>
      </w:tblGrid>
      <w:tr>
        <w:trPr>
          <w:cantSplit w:val="0"/>
          <w:trHeight w:val="720" w:hRule="atLeast"/>
          <w:tblHeader w:val="0"/>
        </w:trPr>
        <w:tc>
          <w:tcPr>
            <w:vAlign w:val="bottom"/>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Activity / Organization</w:t>
            </w:r>
          </w:p>
        </w:tc>
        <w:tc>
          <w:tcPr>
            <w:vAlign w:val="bottom"/>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Year(s)</w:t>
            </w:r>
          </w:p>
        </w:tc>
        <w:tc>
          <w:tcPr>
            <w:vAlign w:val="bottom"/>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Hours</w:t>
            </w:r>
          </w:p>
        </w:tc>
        <w:tc>
          <w:tcPr>
            <w:vAlign w:val="bottom"/>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after="120" w:lineRule="auto"/>
              <w:rPr>
                <w:sz w:val="26"/>
                <w:szCs w:val="26"/>
              </w:rPr>
            </w:pPr>
            <w:r w:rsidDel="00000000" w:rsidR="00000000" w:rsidRPr="00000000">
              <w:rPr>
                <w:sz w:val="26"/>
                <w:szCs w:val="26"/>
                <w:rtl w:val="0"/>
              </w:rPr>
              <w:t xml:space="preserve">Duties</w:t>
            </w:r>
          </w:p>
        </w:tc>
      </w:tr>
      <w:tr>
        <w:trPr>
          <w:cantSplit w:val="0"/>
          <w:trHeight w:val="432" w:hRule="atLeast"/>
          <w:tblHeader w:val="0"/>
        </w:trPr>
        <w:tc>
          <w:tcPr>
            <w:vAlign w:val="bottom"/>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bottom"/>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c>
          <w:tcPr>
            <w:vAlign w:val="bottom"/>
          </w:tcPr>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after="120" w:lineRule="auto"/>
              <w:rPr/>
            </w:pPr>
            <w:r w:rsidDel="00000000" w:rsidR="00000000" w:rsidRPr="00000000">
              <w:rPr>
                <w:rtl w:val="0"/>
              </w:rPr>
            </w:r>
          </w:p>
        </w:tc>
      </w:tr>
    </w:tbl>
    <w:p w:rsidR="00000000" w:rsidDel="00000000" w:rsidP="00000000" w:rsidRDefault="00000000" w:rsidRPr="00000000" w14:paraId="00000092">
      <w:pPr>
        <w:spacing w:after="120" w:lineRule="auto"/>
        <w:rPr>
          <w:sz w:val="26"/>
          <w:szCs w:val="26"/>
        </w:rPr>
      </w:pPr>
      <w:r w:rsidDel="00000000" w:rsidR="00000000" w:rsidRPr="00000000">
        <w:rPr>
          <w:rtl w:val="0"/>
        </w:rPr>
      </w:r>
    </w:p>
    <w:p w:rsidR="00000000" w:rsidDel="00000000" w:rsidP="00000000" w:rsidRDefault="00000000" w:rsidRPr="00000000" w14:paraId="00000093">
      <w:pPr>
        <w:jc w:val="center"/>
        <w:rPr>
          <w:b w:val="1"/>
          <w:sz w:val="26"/>
          <w:szCs w:val="26"/>
        </w:rPr>
      </w:pPr>
      <w:r w:rsidDel="00000000" w:rsidR="00000000" w:rsidRPr="00000000">
        <w:rPr>
          <w:b w:val="1"/>
          <w:sz w:val="26"/>
          <w:szCs w:val="26"/>
          <w:rtl w:val="0"/>
        </w:rPr>
        <w:t xml:space="preserve">REFERENCES</w:t>
      </w:r>
    </w:p>
    <w:p w:rsidR="00000000" w:rsidDel="00000000" w:rsidP="00000000" w:rsidRDefault="00000000" w:rsidRPr="00000000" w14:paraId="00000094">
      <w:pPr>
        <w:spacing w:after="120" w:lineRule="auto"/>
        <w:rPr>
          <w:sz w:val="24"/>
          <w:szCs w:val="24"/>
        </w:rPr>
      </w:pPr>
      <w:r w:rsidDel="00000000" w:rsidR="00000000" w:rsidRPr="00000000">
        <w:rPr>
          <w:sz w:val="24"/>
          <w:szCs w:val="24"/>
          <w:rtl w:val="0"/>
        </w:rPr>
        <w:t xml:space="preserve">Include one letter of recommendation from an adult with whom you have performed volunteer service.</w:t>
      </w:r>
    </w:p>
    <w:p w:rsidR="00000000" w:rsidDel="00000000" w:rsidP="00000000" w:rsidRDefault="00000000" w:rsidRPr="00000000" w14:paraId="00000095">
      <w:pPr>
        <w:rPr>
          <w:sz w:val="10"/>
          <w:szCs w:val="10"/>
        </w:rPr>
      </w:pPr>
      <w:r w:rsidDel="00000000" w:rsidR="00000000" w:rsidRPr="00000000">
        <w:rPr>
          <w:rtl w:val="0"/>
        </w:rPr>
      </w:r>
    </w:p>
    <w:p w:rsidR="00000000" w:rsidDel="00000000" w:rsidP="00000000" w:rsidRDefault="00000000" w:rsidRPr="00000000" w14:paraId="00000096">
      <w:pPr>
        <w:jc w:val="center"/>
        <w:rPr>
          <w:b w:val="1"/>
          <w:sz w:val="26"/>
          <w:szCs w:val="26"/>
        </w:rPr>
      </w:pPr>
      <w:r w:rsidDel="00000000" w:rsidR="00000000" w:rsidRPr="00000000">
        <w:rPr>
          <w:b w:val="1"/>
          <w:sz w:val="26"/>
          <w:szCs w:val="26"/>
          <w:rtl w:val="0"/>
        </w:rPr>
        <w:t xml:space="preserve">ESSAY</w:t>
      </w:r>
    </w:p>
    <w:p w:rsidR="00000000" w:rsidDel="00000000" w:rsidP="00000000" w:rsidRDefault="00000000" w:rsidRPr="00000000" w14:paraId="00000097">
      <w:pPr>
        <w:spacing w:after="120" w:lineRule="auto"/>
        <w:rPr>
          <w:sz w:val="26"/>
          <w:szCs w:val="26"/>
        </w:rPr>
      </w:pPr>
      <w:r w:rsidDel="00000000" w:rsidR="00000000" w:rsidRPr="00000000">
        <w:rPr>
          <w:sz w:val="24"/>
          <w:szCs w:val="24"/>
          <w:rtl w:val="0"/>
        </w:rPr>
        <w:t xml:space="preserve">On a separate sheet of paper, in 300-500 words, describe in essay form the volunteer experiences you have had. How did your service impact our community or the individual or group that you served? </w:t>
        <w:br w:type="textWrapping"/>
        <w:t xml:space="preserve">How did your action affect you?</w:t>
      </w: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rtl w:val="0"/>
        </w:rPr>
      </w:r>
    </w:p>
    <w:p w:rsidR="00000000" w:rsidDel="00000000" w:rsidP="00000000" w:rsidRDefault="00000000" w:rsidRPr="00000000" w14:paraId="00000099">
      <w:pPr>
        <w:shd w:fill="d9d9d9" w:val="clear"/>
        <w:jc w:val="center"/>
        <w:rPr>
          <w:b w:val="1"/>
          <w:sz w:val="28"/>
          <w:szCs w:val="28"/>
        </w:rPr>
      </w:pPr>
      <w:r w:rsidDel="00000000" w:rsidR="00000000" w:rsidRPr="00000000">
        <w:rPr>
          <w:b w:val="1"/>
          <w:sz w:val="28"/>
          <w:szCs w:val="28"/>
          <w:rtl w:val="0"/>
        </w:rPr>
        <w:t xml:space="preserve">Submit application form, letter and essay by March 10, 2023 </w:t>
      </w:r>
    </w:p>
    <w:p w:rsidR="00000000" w:rsidDel="00000000" w:rsidP="00000000" w:rsidRDefault="00000000" w:rsidRPr="00000000" w14:paraId="0000009A">
      <w:pPr>
        <w:shd w:fill="d9d9d9" w:val="clear"/>
        <w:jc w:val="center"/>
        <w:rPr>
          <w:b w:val="1"/>
          <w:sz w:val="28"/>
          <w:szCs w:val="28"/>
        </w:rPr>
      </w:pPr>
      <w:r w:rsidDel="00000000" w:rsidR="00000000" w:rsidRPr="00000000">
        <w:rPr>
          <w:b w:val="1"/>
          <w:sz w:val="28"/>
          <w:szCs w:val="28"/>
          <w:rtl w:val="0"/>
        </w:rPr>
        <w:t xml:space="preserve">to the Prescott High School Counselor’s Office</w:t>
      </w:r>
    </w:p>
    <w:p w:rsidR="00000000" w:rsidDel="00000000" w:rsidP="00000000" w:rsidRDefault="00000000" w:rsidRPr="00000000" w14:paraId="0000009B">
      <w:pPr>
        <w:rPr>
          <w:b w:val="1"/>
          <w:sz w:val="24"/>
          <w:szCs w:val="24"/>
        </w:rPr>
      </w:pPr>
      <w:r w:rsidDel="00000000" w:rsidR="00000000" w:rsidRPr="00000000">
        <w:rPr>
          <w:rtl w:val="0"/>
        </w:rPr>
      </w:r>
    </w:p>
    <w:p w:rsidR="00000000" w:rsidDel="00000000" w:rsidP="00000000" w:rsidRDefault="00000000" w:rsidRPr="00000000" w14:paraId="0000009C">
      <w:pPr>
        <w:rPr>
          <w:sz w:val="24"/>
          <w:szCs w:val="24"/>
          <w:u w:val="single"/>
        </w:rPr>
      </w:pPr>
      <w:r w:rsidDel="00000000" w:rsidR="00000000" w:rsidRPr="00000000">
        <w:rPr>
          <w:sz w:val="24"/>
          <w:szCs w:val="24"/>
          <w:u w:val="single"/>
          <w:rtl w:val="0"/>
        </w:rPr>
        <w:t xml:space="preserve">TO BE COMPLETED BY COUNSELOR</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sz w:val="24"/>
          <w:szCs w:val="24"/>
          <w:rtl w:val="0"/>
        </w:rPr>
        <w:t xml:space="preserve">Class Rank:  ________      Class Size:  ________     GPA:  ________</w:t>
        <w:tab/>
        <w:tab/>
        <w:tab/>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I certify that ___________________________  has a satisfactory record of scholarship and attendance.</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___________________________________________________</w:t>
        <w:tab/>
        <w:tab/>
        <w:tab/>
      </w:r>
    </w:p>
    <w:p w:rsidR="00000000" w:rsidDel="00000000" w:rsidP="00000000" w:rsidRDefault="00000000" w:rsidRPr="00000000" w14:paraId="000000A3">
      <w:pPr>
        <w:rPr>
          <w:sz w:val="24"/>
          <w:szCs w:val="24"/>
        </w:rPr>
      </w:pPr>
      <w:r w:rsidDel="00000000" w:rsidR="00000000" w:rsidRPr="00000000">
        <w:rPr>
          <w:sz w:val="24"/>
          <w:szCs w:val="24"/>
          <w:rtl w:val="0"/>
        </w:rPr>
        <w:t xml:space="preserve">Prescott High School Counselor</w:t>
      </w:r>
    </w:p>
    <w:sectPr>
      <w:footerReference r:id="rId7" w:type="default"/>
      <w:pgSz w:h="15840" w:w="12240" w:orient="portrait"/>
      <w:pgMar w:bottom="864" w:top="864" w:left="108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 </w:t>
    </w:r>
    <w:r w:rsidDel="00000000" w:rsidR="00000000" w:rsidRPr="00000000">
      <w:rPr>
        <w:i w:val="1"/>
        <w:rtl w:val="0"/>
      </w:rPr>
      <w:t xml:space="preserve">12/2022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rFonts w:ascii="Calibri" w:cs="Calibri" w:eastAsia="Calibri" w:hAnsi="Calibri"/>
      <w:color w:val="000000"/>
      <w:sz w:val="22"/>
      <w:szCs w:val="22"/>
      <w:u w:color="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rPr>
  </w:style>
  <w:style w:type="paragraph" w:styleId="ListParagraph">
    <w:name w:val="List Paragraph"/>
    <w:pPr>
      <w:ind w:left="720"/>
    </w:pPr>
    <w:rPr>
      <w:rFonts w:ascii="Calibri" w:cs="Calibri" w:eastAsia="Calibri" w:hAnsi="Calibri"/>
      <w:color w:val="000000"/>
      <w:sz w:val="22"/>
      <w:szCs w:val="22"/>
      <w:u w:color="000000"/>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FootnoteText">
    <w:name w:val="footnote text"/>
    <w:basedOn w:val="Normal"/>
    <w:link w:val="FootnoteTextChar"/>
    <w:uiPriority w:val="99"/>
    <w:unhideWhenUsed w:val="1"/>
    <w:rsid w:val="00D57F8F"/>
    <w:rPr>
      <w:sz w:val="24"/>
      <w:szCs w:val="24"/>
    </w:rPr>
  </w:style>
  <w:style w:type="character" w:styleId="FootnoteTextChar" w:customStyle="1">
    <w:name w:val="Footnote Text Char"/>
    <w:basedOn w:val="DefaultParagraphFont"/>
    <w:link w:val="FootnoteText"/>
    <w:uiPriority w:val="99"/>
    <w:rsid w:val="00D57F8F"/>
    <w:rPr>
      <w:rFonts w:ascii="Calibri" w:cs="Calibri" w:eastAsia="Calibri" w:hAnsi="Calibri"/>
      <w:color w:val="000000"/>
      <w:sz w:val="24"/>
      <w:szCs w:val="24"/>
      <w:u w:color="000000"/>
    </w:rPr>
  </w:style>
  <w:style w:type="character" w:styleId="FootnoteReference">
    <w:name w:val="footnote reference"/>
    <w:basedOn w:val="DefaultParagraphFont"/>
    <w:uiPriority w:val="99"/>
    <w:unhideWhenUsed w:val="1"/>
    <w:rsid w:val="00D57F8F"/>
    <w:rPr>
      <w:vertAlign w:val="superscript"/>
    </w:rPr>
  </w:style>
  <w:style w:type="paragraph" w:styleId="Header">
    <w:name w:val="header"/>
    <w:basedOn w:val="Normal"/>
    <w:link w:val="HeaderChar"/>
    <w:uiPriority w:val="99"/>
    <w:unhideWhenUsed w:val="1"/>
    <w:rsid w:val="00D57F8F"/>
    <w:pPr>
      <w:tabs>
        <w:tab w:val="center" w:pos="4320"/>
        <w:tab w:val="right" w:pos="8640"/>
      </w:tabs>
    </w:pPr>
  </w:style>
  <w:style w:type="character" w:styleId="HeaderChar" w:customStyle="1">
    <w:name w:val="Header Char"/>
    <w:basedOn w:val="DefaultParagraphFont"/>
    <w:link w:val="Header"/>
    <w:uiPriority w:val="99"/>
    <w:rsid w:val="00D57F8F"/>
    <w:rPr>
      <w:rFonts w:ascii="Calibri" w:cs="Calibri" w:eastAsia="Calibri" w:hAnsi="Calibri"/>
      <w:color w:val="000000"/>
      <w:sz w:val="22"/>
      <w:szCs w:val="22"/>
      <w:u w:color="000000"/>
    </w:rPr>
  </w:style>
  <w:style w:type="paragraph" w:styleId="Footer">
    <w:name w:val="footer"/>
    <w:basedOn w:val="Normal"/>
    <w:link w:val="FooterChar"/>
    <w:uiPriority w:val="99"/>
    <w:unhideWhenUsed w:val="1"/>
    <w:rsid w:val="00D57F8F"/>
    <w:pPr>
      <w:tabs>
        <w:tab w:val="center" w:pos="4320"/>
        <w:tab w:val="right" w:pos="8640"/>
      </w:tabs>
    </w:pPr>
  </w:style>
  <w:style w:type="character" w:styleId="FooterChar" w:customStyle="1">
    <w:name w:val="Footer Char"/>
    <w:basedOn w:val="DefaultParagraphFont"/>
    <w:link w:val="Footer"/>
    <w:uiPriority w:val="99"/>
    <w:rsid w:val="00D57F8F"/>
    <w:rPr>
      <w:rFonts w:ascii="Calibri" w:cs="Calibri" w:eastAsia="Calibri" w:hAnsi="Calibri"/>
      <w:color w:val="000000"/>
      <w:sz w:val="22"/>
      <w:szCs w:val="22"/>
      <w:u w:color="000000"/>
    </w:rPr>
  </w:style>
  <w:style w:type="table" w:styleId="TableGrid">
    <w:name w:val="Table Grid"/>
    <w:basedOn w:val="TableNormal"/>
    <w:uiPriority w:val="59"/>
    <w:rsid w:val="00F213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ULzQAtRrbSedOdD7wAemn4QA==">AMUW2mW8ksJLGZbZxbfhHiLfx62XsP6zD1OyGCOJMMVq0FKN2DTeNwdqq8tzMo3gDEhBrpyOObinTD5JRQJZqGdWLvsx+9K8MTvfGNaRIpWwAYk6Dqv9vd8=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2020-11-09T00:28:00Z</dcterms:created>
</cp:coreProperties>
</file>